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FA00" w14:textId="2668F373" w:rsidR="00E81E77" w:rsidRDefault="00E81E77" w:rsidP="00E81E77">
      <w:pPr>
        <w:pStyle w:val="Header"/>
        <w:jc w:val="center"/>
        <w:rPr>
          <w:rFonts w:ascii="Verdana" w:hAnsi="Verdana"/>
          <w:b/>
          <w:sz w:val="28"/>
          <w:szCs w:val="28"/>
        </w:rPr>
      </w:pPr>
      <w:r w:rsidRPr="00E81E77">
        <w:rPr>
          <w:rFonts w:ascii="Verdana" w:hAnsi="Verdana"/>
          <w:b/>
          <w:sz w:val="28"/>
          <w:szCs w:val="28"/>
        </w:rPr>
        <w:t>Director of Finance</w:t>
      </w:r>
    </w:p>
    <w:p w14:paraId="60BE38E8" w14:textId="6ACEB730" w:rsidR="00E81E77" w:rsidRPr="00E81E77" w:rsidRDefault="00E81E77" w:rsidP="00E81E77">
      <w:pPr>
        <w:pStyle w:val="Header"/>
        <w:jc w:val="center"/>
        <w:rPr>
          <w:rFonts w:ascii="Verdana" w:hAnsi="Verdana"/>
          <w:b/>
        </w:rPr>
      </w:pPr>
      <w:r w:rsidRPr="00E81E77">
        <w:rPr>
          <w:rFonts w:ascii="Verdana" w:hAnsi="Verdana"/>
          <w:b/>
        </w:rPr>
        <w:t>Position Description</w:t>
      </w:r>
    </w:p>
    <w:p w14:paraId="110AA73B" w14:textId="77777777" w:rsidR="00E81E77" w:rsidRPr="00A81168" w:rsidRDefault="00E81E77" w:rsidP="00FF1D64">
      <w:pPr>
        <w:spacing w:line="276" w:lineRule="auto"/>
        <w:rPr>
          <w:rFonts w:ascii="Verdana" w:hAnsi="Verdana"/>
          <w:bCs/>
        </w:rPr>
      </w:pPr>
    </w:p>
    <w:p w14:paraId="6C17B109" w14:textId="5F601A8F" w:rsidR="00CB7FD8" w:rsidRDefault="00474D98" w:rsidP="00FF1D64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 Canadian Pacific District of </w:t>
      </w:r>
      <w:r w:rsidR="00A81168"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</w:rPr>
        <w:t xml:space="preserve">he Christian and Missionary Alliance </w:t>
      </w:r>
      <w:r w:rsidR="001F6418">
        <w:rPr>
          <w:rFonts w:ascii="Verdana" w:hAnsi="Verdana"/>
          <w:sz w:val="22"/>
          <w:szCs w:val="22"/>
        </w:rPr>
        <w:t xml:space="preserve">(CPD) </w:t>
      </w:r>
      <w:r>
        <w:rPr>
          <w:rFonts w:ascii="Verdana" w:hAnsi="Verdana"/>
          <w:sz w:val="22"/>
          <w:szCs w:val="22"/>
        </w:rPr>
        <w:t>is a charitable organization</w:t>
      </w:r>
      <w:r w:rsidR="001D0BAD">
        <w:rPr>
          <w:rFonts w:ascii="Verdana" w:hAnsi="Verdana"/>
          <w:sz w:val="22"/>
          <w:szCs w:val="22"/>
        </w:rPr>
        <w:t xml:space="preserve"> and as such,</w:t>
      </w:r>
      <w:r w:rsidR="00E81E77" w:rsidRPr="00FF1D64">
        <w:rPr>
          <w:rFonts w:ascii="Verdana" w:hAnsi="Verdana"/>
          <w:sz w:val="22"/>
          <w:szCs w:val="22"/>
        </w:rPr>
        <w:t xml:space="preserve"> </w:t>
      </w:r>
      <w:r w:rsidR="001D0BAD">
        <w:rPr>
          <w:rFonts w:ascii="Verdana" w:hAnsi="Verdana"/>
          <w:sz w:val="22"/>
          <w:szCs w:val="22"/>
        </w:rPr>
        <w:t>i</w:t>
      </w:r>
      <w:r w:rsidR="00E81E77" w:rsidRPr="00FF1D64">
        <w:rPr>
          <w:rFonts w:ascii="Verdana" w:hAnsi="Verdana"/>
          <w:sz w:val="22"/>
          <w:szCs w:val="22"/>
        </w:rPr>
        <w:t>t is essential that financial integrity be maintained through responsive, accurate</w:t>
      </w:r>
      <w:r w:rsidR="001F6418">
        <w:rPr>
          <w:rFonts w:ascii="Verdana" w:hAnsi="Verdana"/>
          <w:sz w:val="22"/>
          <w:szCs w:val="22"/>
        </w:rPr>
        <w:t>,</w:t>
      </w:r>
      <w:r w:rsidR="00E81E77" w:rsidRPr="00FF1D64">
        <w:rPr>
          <w:rFonts w:ascii="Verdana" w:hAnsi="Verdana"/>
          <w:sz w:val="22"/>
          <w:szCs w:val="22"/>
        </w:rPr>
        <w:t xml:space="preserve"> and timely administration of funds.</w:t>
      </w:r>
    </w:p>
    <w:p w14:paraId="02FD54C6" w14:textId="4BA9DBD6" w:rsidR="00301BA6" w:rsidRDefault="00301BA6" w:rsidP="00FF1D64">
      <w:pPr>
        <w:spacing w:line="276" w:lineRule="auto"/>
        <w:rPr>
          <w:rFonts w:ascii="Verdana" w:hAnsi="Verdana"/>
          <w:sz w:val="22"/>
          <w:szCs w:val="22"/>
        </w:rPr>
      </w:pPr>
    </w:p>
    <w:p w14:paraId="08F8F64C" w14:textId="457B9CBE" w:rsidR="00E34412" w:rsidRPr="00E34412" w:rsidRDefault="00301BA6" w:rsidP="00E34412">
      <w:pPr>
        <w:spacing w:line="276" w:lineRule="auto"/>
        <w:rPr>
          <w:rFonts w:ascii="Verdana" w:hAnsi="Verdana"/>
          <w:sz w:val="22"/>
          <w:szCs w:val="22"/>
        </w:rPr>
      </w:pPr>
      <w:r w:rsidRPr="00301BA6">
        <w:rPr>
          <w:rFonts w:ascii="Verdana" w:hAnsi="Verdana"/>
          <w:sz w:val="22"/>
          <w:szCs w:val="22"/>
        </w:rPr>
        <w:t xml:space="preserve">The </w:t>
      </w:r>
      <w:r>
        <w:rPr>
          <w:rFonts w:ascii="Verdana" w:hAnsi="Verdana"/>
          <w:sz w:val="22"/>
          <w:szCs w:val="22"/>
        </w:rPr>
        <w:t>D</w:t>
      </w:r>
      <w:r w:rsidR="00474D98">
        <w:rPr>
          <w:rFonts w:ascii="Verdana" w:hAnsi="Verdana"/>
          <w:sz w:val="22"/>
          <w:szCs w:val="22"/>
        </w:rPr>
        <w:t>irector of Finance (DF)</w:t>
      </w:r>
      <w:r w:rsidRPr="00301BA6">
        <w:rPr>
          <w:rFonts w:ascii="Verdana" w:hAnsi="Verdana"/>
          <w:sz w:val="22"/>
          <w:szCs w:val="22"/>
        </w:rPr>
        <w:t xml:space="preserve"> is responsible for </w:t>
      </w:r>
      <w:r w:rsidR="00DA4963" w:rsidRPr="00FF1D64">
        <w:rPr>
          <w:rFonts w:ascii="Verdana" w:hAnsi="Verdana"/>
          <w:sz w:val="22"/>
          <w:szCs w:val="22"/>
        </w:rPr>
        <w:t xml:space="preserve">accounting and bookkeeping functions, financial reporting </w:t>
      </w:r>
      <w:r w:rsidR="00DA4963">
        <w:rPr>
          <w:rFonts w:ascii="Verdana" w:hAnsi="Verdana"/>
          <w:sz w:val="22"/>
          <w:szCs w:val="22"/>
        </w:rPr>
        <w:t xml:space="preserve">and </w:t>
      </w:r>
      <w:r w:rsidRPr="00301BA6">
        <w:rPr>
          <w:rFonts w:ascii="Verdana" w:hAnsi="Verdana"/>
          <w:sz w:val="22"/>
          <w:szCs w:val="22"/>
        </w:rPr>
        <w:t xml:space="preserve">advising and supporting the </w:t>
      </w:r>
      <w:r>
        <w:rPr>
          <w:rFonts w:ascii="Verdana" w:hAnsi="Verdana"/>
          <w:sz w:val="22"/>
          <w:szCs w:val="22"/>
        </w:rPr>
        <w:t xml:space="preserve">District Superintendent </w:t>
      </w:r>
      <w:r w:rsidR="00B0767A">
        <w:rPr>
          <w:rFonts w:ascii="Verdana" w:hAnsi="Verdana"/>
          <w:sz w:val="22"/>
          <w:szCs w:val="22"/>
        </w:rPr>
        <w:t xml:space="preserve">(DS) </w:t>
      </w:r>
      <w:r>
        <w:rPr>
          <w:rFonts w:ascii="Verdana" w:hAnsi="Verdana"/>
          <w:sz w:val="22"/>
          <w:szCs w:val="22"/>
        </w:rPr>
        <w:t xml:space="preserve">and the Lead Team </w:t>
      </w:r>
      <w:r w:rsidRPr="00301BA6">
        <w:rPr>
          <w:rFonts w:ascii="Verdana" w:hAnsi="Verdana"/>
          <w:sz w:val="22"/>
          <w:szCs w:val="22"/>
        </w:rPr>
        <w:t>from a fiscal leadership perspective</w:t>
      </w:r>
      <w:r w:rsidR="00EA5C67">
        <w:rPr>
          <w:rFonts w:ascii="Verdana" w:hAnsi="Verdana"/>
          <w:sz w:val="22"/>
          <w:szCs w:val="22"/>
        </w:rPr>
        <w:t>.</w:t>
      </w:r>
      <w:r w:rsidR="00A81168">
        <w:rPr>
          <w:rFonts w:ascii="Verdana" w:hAnsi="Verdana"/>
          <w:sz w:val="22"/>
          <w:szCs w:val="22"/>
        </w:rPr>
        <w:t xml:space="preserve"> </w:t>
      </w:r>
      <w:r w:rsidR="00A81168" w:rsidRPr="00E34412">
        <w:rPr>
          <w:rFonts w:ascii="Verdana" w:hAnsi="Verdana"/>
          <w:sz w:val="22"/>
          <w:szCs w:val="22"/>
        </w:rPr>
        <w:t>The position is strongly oriented toward establishing and maintaining a consultative, strategic partner role with the DS and the Lead Team.</w:t>
      </w:r>
      <w:r w:rsidR="00A81168">
        <w:rPr>
          <w:rFonts w:ascii="Verdana" w:hAnsi="Verdana"/>
          <w:sz w:val="22"/>
          <w:szCs w:val="22"/>
        </w:rPr>
        <w:t xml:space="preserve"> </w:t>
      </w:r>
      <w:r w:rsidRPr="00301BA6">
        <w:rPr>
          <w:rFonts w:ascii="Verdana" w:hAnsi="Verdana"/>
          <w:sz w:val="22"/>
          <w:szCs w:val="22"/>
        </w:rPr>
        <w:t xml:space="preserve">The </w:t>
      </w:r>
      <w:r>
        <w:rPr>
          <w:rFonts w:ascii="Verdana" w:hAnsi="Verdana"/>
          <w:sz w:val="22"/>
          <w:szCs w:val="22"/>
        </w:rPr>
        <w:t>DF</w:t>
      </w:r>
      <w:r w:rsidRPr="00301BA6">
        <w:rPr>
          <w:rFonts w:ascii="Verdana" w:hAnsi="Verdana"/>
          <w:sz w:val="22"/>
          <w:szCs w:val="22"/>
        </w:rPr>
        <w:t xml:space="preserve"> has the opportunity to be involved in non-traditional activities, such as property development and acquisition.</w:t>
      </w:r>
    </w:p>
    <w:p w14:paraId="3C3E36FD" w14:textId="77777777" w:rsidR="00301BA6" w:rsidRPr="00301BA6" w:rsidRDefault="00301BA6" w:rsidP="00301BA6">
      <w:pPr>
        <w:spacing w:line="276" w:lineRule="auto"/>
        <w:rPr>
          <w:rFonts w:ascii="Verdana" w:hAnsi="Verdana"/>
          <w:sz w:val="22"/>
          <w:szCs w:val="22"/>
        </w:rPr>
      </w:pPr>
    </w:p>
    <w:p w14:paraId="1D26F7E1" w14:textId="77777777" w:rsidR="001D0BAD" w:rsidRDefault="00301BA6" w:rsidP="00301BA6">
      <w:pPr>
        <w:spacing w:line="276" w:lineRule="auto"/>
        <w:rPr>
          <w:rFonts w:ascii="Verdana" w:hAnsi="Verdana"/>
          <w:sz w:val="22"/>
          <w:szCs w:val="22"/>
        </w:rPr>
      </w:pPr>
      <w:r w:rsidRPr="00301BA6">
        <w:rPr>
          <w:rFonts w:ascii="Verdana" w:hAnsi="Verdana"/>
          <w:sz w:val="22"/>
          <w:szCs w:val="22"/>
        </w:rPr>
        <w:t xml:space="preserve">Reporting to the </w:t>
      </w:r>
      <w:r w:rsidR="00990D34">
        <w:rPr>
          <w:rFonts w:ascii="Verdana" w:hAnsi="Verdana"/>
          <w:sz w:val="22"/>
          <w:szCs w:val="22"/>
        </w:rPr>
        <w:t xml:space="preserve">DS, </w:t>
      </w:r>
      <w:r w:rsidRPr="00301BA6">
        <w:rPr>
          <w:rFonts w:ascii="Verdana" w:hAnsi="Verdana"/>
          <w:sz w:val="22"/>
          <w:szCs w:val="22"/>
        </w:rPr>
        <w:t xml:space="preserve">the </w:t>
      </w:r>
      <w:r w:rsidR="00990D34">
        <w:rPr>
          <w:rFonts w:ascii="Verdana" w:hAnsi="Verdana"/>
          <w:sz w:val="22"/>
          <w:szCs w:val="22"/>
        </w:rPr>
        <w:t>DF</w:t>
      </w:r>
      <w:r w:rsidRPr="00301BA6">
        <w:rPr>
          <w:rFonts w:ascii="Verdana" w:hAnsi="Verdana"/>
          <w:sz w:val="22"/>
          <w:szCs w:val="22"/>
        </w:rPr>
        <w:t xml:space="preserve"> will be responsible for all financial areas of the organization including</w:t>
      </w:r>
      <w:r w:rsidR="001D0BAD">
        <w:rPr>
          <w:rFonts w:ascii="Verdana" w:hAnsi="Verdana"/>
          <w:sz w:val="22"/>
          <w:szCs w:val="22"/>
        </w:rPr>
        <w:t>:</w:t>
      </w:r>
    </w:p>
    <w:p w14:paraId="263E2A32" w14:textId="77777777" w:rsidR="001D0BAD" w:rsidRPr="00A81168" w:rsidRDefault="001D0BAD" w:rsidP="00301BA6">
      <w:pPr>
        <w:spacing w:line="276" w:lineRule="auto"/>
        <w:rPr>
          <w:rFonts w:ascii="Verdana" w:hAnsi="Verdana"/>
          <w:sz w:val="22"/>
          <w:szCs w:val="22"/>
        </w:rPr>
      </w:pPr>
    </w:p>
    <w:p w14:paraId="6029CB42" w14:textId="7DF3B827" w:rsidR="001D0BAD" w:rsidRDefault="001D0BAD" w:rsidP="00E34412">
      <w:pPr>
        <w:pStyle w:val="ListParagraph"/>
        <w:numPr>
          <w:ilvl w:val="0"/>
          <w:numId w:val="23"/>
        </w:numPr>
        <w:spacing w:line="360" w:lineRule="auto"/>
        <w:ind w:left="426" w:hanging="284"/>
        <w:rPr>
          <w:rFonts w:ascii="Verdana" w:hAnsi="Verdana"/>
          <w:sz w:val="22"/>
          <w:szCs w:val="22"/>
        </w:rPr>
      </w:pPr>
      <w:r w:rsidRPr="001D0BAD">
        <w:rPr>
          <w:rFonts w:ascii="Verdana" w:hAnsi="Verdana"/>
          <w:sz w:val="22"/>
          <w:szCs w:val="22"/>
        </w:rPr>
        <w:t>F</w:t>
      </w:r>
      <w:r w:rsidR="00301BA6" w:rsidRPr="001D0BAD">
        <w:rPr>
          <w:rFonts w:ascii="Verdana" w:hAnsi="Verdana"/>
          <w:sz w:val="22"/>
          <w:szCs w:val="22"/>
        </w:rPr>
        <w:t>inanc</w:t>
      </w:r>
      <w:r w:rsidR="00DA4963">
        <w:rPr>
          <w:rFonts w:ascii="Verdana" w:hAnsi="Verdana"/>
          <w:sz w:val="22"/>
          <w:szCs w:val="22"/>
        </w:rPr>
        <w:t>ial direction</w:t>
      </w:r>
    </w:p>
    <w:p w14:paraId="313EBA6C" w14:textId="0D066539" w:rsidR="001D0BAD" w:rsidRDefault="001D0BAD" w:rsidP="00E34412">
      <w:pPr>
        <w:pStyle w:val="ListParagraph"/>
        <w:numPr>
          <w:ilvl w:val="0"/>
          <w:numId w:val="23"/>
        </w:numPr>
        <w:spacing w:line="360" w:lineRule="auto"/>
        <w:ind w:left="426" w:hanging="284"/>
        <w:rPr>
          <w:rFonts w:ascii="Verdana" w:hAnsi="Verdana"/>
          <w:sz w:val="22"/>
          <w:szCs w:val="22"/>
        </w:rPr>
      </w:pPr>
      <w:r w:rsidRPr="001D0BAD">
        <w:rPr>
          <w:rFonts w:ascii="Verdana" w:hAnsi="Verdana"/>
          <w:sz w:val="22"/>
          <w:szCs w:val="22"/>
        </w:rPr>
        <w:t>A</w:t>
      </w:r>
      <w:r w:rsidR="00301BA6" w:rsidRPr="001D0BAD">
        <w:rPr>
          <w:rFonts w:ascii="Verdana" w:hAnsi="Verdana"/>
          <w:sz w:val="22"/>
          <w:szCs w:val="22"/>
        </w:rPr>
        <w:t>ccounting</w:t>
      </w:r>
      <w:r w:rsidR="00DA4963">
        <w:rPr>
          <w:rFonts w:ascii="Verdana" w:hAnsi="Verdana"/>
          <w:sz w:val="22"/>
          <w:szCs w:val="22"/>
        </w:rPr>
        <w:t xml:space="preserve"> and bookkeeping</w:t>
      </w:r>
    </w:p>
    <w:p w14:paraId="0BEA0ECC" w14:textId="6A8C8994" w:rsidR="001D0BAD" w:rsidRDefault="001D0BAD" w:rsidP="00E34412">
      <w:pPr>
        <w:pStyle w:val="ListParagraph"/>
        <w:numPr>
          <w:ilvl w:val="0"/>
          <w:numId w:val="23"/>
        </w:numPr>
        <w:spacing w:line="360" w:lineRule="auto"/>
        <w:ind w:left="426" w:hanging="284"/>
        <w:rPr>
          <w:rFonts w:ascii="Verdana" w:hAnsi="Verdana"/>
          <w:sz w:val="22"/>
          <w:szCs w:val="22"/>
        </w:rPr>
      </w:pPr>
      <w:r w:rsidRPr="001D0BAD">
        <w:rPr>
          <w:rFonts w:ascii="Verdana" w:hAnsi="Verdana"/>
          <w:sz w:val="22"/>
          <w:szCs w:val="22"/>
        </w:rPr>
        <w:t>B</w:t>
      </w:r>
      <w:r w:rsidR="00301BA6" w:rsidRPr="001D0BAD">
        <w:rPr>
          <w:rFonts w:ascii="Verdana" w:hAnsi="Verdana"/>
          <w:sz w:val="22"/>
          <w:szCs w:val="22"/>
        </w:rPr>
        <w:t>udgeting</w:t>
      </w:r>
      <w:r>
        <w:rPr>
          <w:rFonts w:ascii="Verdana" w:hAnsi="Verdana"/>
          <w:sz w:val="22"/>
          <w:szCs w:val="22"/>
        </w:rPr>
        <w:t xml:space="preserve"> and </w:t>
      </w:r>
      <w:r w:rsidR="00E34412">
        <w:rPr>
          <w:rFonts w:ascii="Verdana" w:hAnsi="Verdana"/>
          <w:sz w:val="22"/>
          <w:szCs w:val="22"/>
        </w:rPr>
        <w:t>f</w:t>
      </w:r>
      <w:r>
        <w:rPr>
          <w:rFonts w:ascii="Verdana" w:hAnsi="Verdana"/>
          <w:sz w:val="22"/>
          <w:szCs w:val="22"/>
        </w:rPr>
        <w:t>orecasting</w:t>
      </w:r>
    </w:p>
    <w:p w14:paraId="0B868036" w14:textId="67D01401" w:rsidR="00E34412" w:rsidRDefault="00E34412" w:rsidP="00E34412">
      <w:pPr>
        <w:pStyle w:val="ListParagraph"/>
        <w:numPr>
          <w:ilvl w:val="0"/>
          <w:numId w:val="23"/>
        </w:numPr>
        <w:spacing w:line="360" w:lineRule="auto"/>
        <w:ind w:left="426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Reporting and a</w:t>
      </w:r>
      <w:r w:rsidR="00301BA6" w:rsidRPr="001D0BAD">
        <w:rPr>
          <w:rFonts w:ascii="Verdana" w:hAnsi="Verdana"/>
          <w:sz w:val="22"/>
          <w:szCs w:val="22"/>
        </w:rPr>
        <w:t>nalysis</w:t>
      </w:r>
    </w:p>
    <w:p w14:paraId="4B781B91" w14:textId="77777777" w:rsidR="00E34412" w:rsidRDefault="00E34412" w:rsidP="00E34412">
      <w:pPr>
        <w:pStyle w:val="ListParagraph"/>
        <w:numPr>
          <w:ilvl w:val="0"/>
          <w:numId w:val="23"/>
        </w:numPr>
        <w:spacing w:line="360" w:lineRule="auto"/>
        <w:ind w:left="426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301BA6" w:rsidRPr="001D0BAD">
        <w:rPr>
          <w:rFonts w:ascii="Verdana" w:hAnsi="Verdana"/>
          <w:sz w:val="22"/>
          <w:szCs w:val="22"/>
        </w:rPr>
        <w:t>ontract negotiation, management, and compliance</w:t>
      </w:r>
    </w:p>
    <w:p w14:paraId="2AD7C5ED" w14:textId="77777777" w:rsidR="00E34412" w:rsidRDefault="00E34412" w:rsidP="00E34412">
      <w:pPr>
        <w:pStyle w:val="ListParagraph"/>
        <w:numPr>
          <w:ilvl w:val="0"/>
          <w:numId w:val="23"/>
        </w:numPr>
        <w:spacing w:line="360" w:lineRule="auto"/>
        <w:ind w:left="426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  <w:r w:rsidR="00B0767A" w:rsidRPr="001D0BAD">
        <w:rPr>
          <w:rFonts w:ascii="Verdana" w:hAnsi="Verdana"/>
          <w:sz w:val="22"/>
          <w:szCs w:val="22"/>
        </w:rPr>
        <w:t xml:space="preserve">dministration of the Loan Development </w:t>
      </w:r>
      <w:r>
        <w:rPr>
          <w:rFonts w:ascii="Verdana" w:hAnsi="Verdana"/>
          <w:sz w:val="22"/>
          <w:szCs w:val="22"/>
        </w:rPr>
        <w:t xml:space="preserve">Fund </w:t>
      </w:r>
      <w:r w:rsidR="00B0767A" w:rsidRPr="001D0BAD">
        <w:rPr>
          <w:rFonts w:ascii="Verdana" w:hAnsi="Verdana"/>
          <w:sz w:val="22"/>
          <w:szCs w:val="22"/>
        </w:rPr>
        <w:t xml:space="preserve">and RRSP </w:t>
      </w:r>
      <w:r>
        <w:rPr>
          <w:rFonts w:ascii="Verdana" w:hAnsi="Verdana"/>
          <w:sz w:val="22"/>
          <w:szCs w:val="22"/>
        </w:rPr>
        <w:t>f</w:t>
      </w:r>
      <w:r w:rsidR="00B0767A" w:rsidRPr="001D0BAD">
        <w:rPr>
          <w:rFonts w:ascii="Verdana" w:hAnsi="Verdana"/>
          <w:sz w:val="22"/>
          <w:szCs w:val="22"/>
        </w:rPr>
        <w:t>unds</w:t>
      </w:r>
    </w:p>
    <w:p w14:paraId="6E9B5E22" w14:textId="0AB97CA2" w:rsidR="00E34412" w:rsidRDefault="00E34412" w:rsidP="00E34412">
      <w:pPr>
        <w:pStyle w:val="ListParagraph"/>
        <w:numPr>
          <w:ilvl w:val="0"/>
          <w:numId w:val="23"/>
        </w:numPr>
        <w:spacing w:line="360" w:lineRule="auto"/>
        <w:ind w:left="426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B0767A" w:rsidRPr="001D0BAD">
        <w:rPr>
          <w:rFonts w:ascii="Verdana" w:hAnsi="Verdana"/>
          <w:sz w:val="22"/>
          <w:szCs w:val="22"/>
        </w:rPr>
        <w:t xml:space="preserve">onsultation and </w:t>
      </w:r>
      <w:r>
        <w:rPr>
          <w:rFonts w:ascii="Verdana" w:hAnsi="Verdana"/>
          <w:sz w:val="22"/>
          <w:szCs w:val="22"/>
        </w:rPr>
        <w:t xml:space="preserve">providing </w:t>
      </w:r>
      <w:r w:rsidR="00B0767A" w:rsidRPr="001D0BAD">
        <w:rPr>
          <w:rFonts w:ascii="Verdana" w:hAnsi="Verdana"/>
          <w:sz w:val="22"/>
          <w:szCs w:val="22"/>
        </w:rPr>
        <w:t>advi</w:t>
      </w:r>
      <w:r>
        <w:rPr>
          <w:rFonts w:ascii="Verdana" w:hAnsi="Verdana"/>
          <w:sz w:val="22"/>
          <w:szCs w:val="22"/>
        </w:rPr>
        <w:t>ce</w:t>
      </w:r>
      <w:r w:rsidR="00B0767A" w:rsidRPr="001D0BA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to</w:t>
      </w:r>
      <w:r w:rsidR="00B0767A" w:rsidRPr="001D0BAD">
        <w:rPr>
          <w:rFonts w:ascii="Verdana" w:hAnsi="Verdana"/>
          <w:sz w:val="22"/>
          <w:szCs w:val="22"/>
        </w:rPr>
        <w:t xml:space="preserve"> churches on financial</w:t>
      </w:r>
      <w:r w:rsidR="00BD6E08">
        <w:rPr>
          <w:rFonts w:ascii="Verdana" w:hAnsi="Verdana"/>
          <w:sz w:val="22"/>
          <w:szCs w:val="22"/>
        </w:rPr>
        <w:t>, compliance</w:t>
      </w:r>
      <w:r w:rsidR="00B0767A" w:rsidRPr="001D0BAD">
        <w:rPr>
          <w:rFonts w:ascii="Verdana" w:hAnsi="Verdana"/>
          <w:sz w:val="22"/>
          <w:szCs w:val="22"/>
        </w:rPr>
        <w:t xml:space="preserve"> and taxation issues</w:t>
      </w:r>
    </w:p>
    <w:p w14:paraId="1184C40E" w14:textId="5753CF37" w:rsidR="00E34412" w:rsidRDefault="00E34412" w:rsidP="001D0BAD">
      <w:pPr>
        <w:pStyle w:val="ListParagraph"/>
        <w:numPr>
          <w:ilvl w:val="0"/>
          <w:numId w:val="23"/>
        </w:numPr>
        <w:spacing w:line="276" w:lineRule="auto"/>
        <w:ind w:left="426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</w:t>
      </w:r>
      <w:r w:rsidR="00B0767A" w:rsidRPr="001D0BAD">
        <w:rPr>
          <w:rFonts w:ascii="Verdana" w:hAnsi="Verdana"/>
          <w:sz w:val="22"/>
          <w:szCs w:val="22"/>
        </w:rPr>
        <w:t>iaison with financial institutions</w:t>
      </w:r>
      <w:r w:rsidR="00BD6E08">
        <w:rPr>
          <w:rFonts w:ascii="Verdana" w:hAnsi="Verdana"/>
          <w:sz w:val="22"/>
          <w:szCs w:val="22"/>
        </w:rPr>
        <w:t>, governmental regulatory agencies, insurance providers, auditors, and lawyers</w:t>
      </w:r>
    </w:p>
    <w:p w14:paraId="223297B4" w14:textId="77777777" w:rsidR="00E34412" w:rsidRPr="00E34412" w:rsidRDefault="00E34412" w:rsidP="00E34412">
      <w:pPr>
        <w:spacing w:line="276" w:lineRule="auto"/>
        <w:rPr>
          <w:rFonts w:ascii="Verdana" w:hAnsi="Verdana"/>
          <w:sz w:val="22"/>
          <w:szCs w:val="22"/>
        </w:rPr>
      </w:pPr>
    </w:p>
    <w:p w14:paraId="5EBC8EF4" w14:textId="47975EB9" w:rsidR="00301BA6" w:rsidRPr="00301BA6" w:rsidRDefault="00301BA6" w:rsidP="00301BA6">
      <w:pPr>
        <w:spacing w:line="276" w:lineRule="auto"/>
        <w:rPr>
          <w:rFonts w:ascii="Verdana" w:hAnsi="Verdana"/>
          <w:sz w:val="22"/>
          <w:szCs w:val="22"/>
        </w:rPr>
      </w:pPr>
      <w:r w:rsidRPr="00301BA6">
        <w:rPr>
          <w:rFonts w:ascii="Verdana" w:hAnsi="Verdana"/>
          <w:sz w:val="22"/>
          <w:szCs w:val="22"/>
        </w:rPr>
        <w:t xml:space="preserve">The </w:t>
      </w:r>
      <w:r w:rsidR="00B0767A">
        <w:rPr>
          <w:rFonts w:ascii="Verdana" w:hAnsi="Verdana"/>
          <w:sz w:val="22"/>
          <w:szCs w:val="22"/>
        </w:rPr>
        <w:t>DF</w:t>
      </w:r>
      <w:r w:rsidRPr="00301BA6">
        <w:rPr>
          <w:rFonts w:ascii="Verdana" w:hAnsi="Verdana"/>
          <w:sz w:val="22"/>
          <w:szCs w:val="22"/>
        </w:rPr>
        <w:t xml:space="preserve"> will ensure good stewardship of </w:t>
      </w:r>
      <w:r w:rsidR="007B31FB">
        <w:rPr>
          <w:rFonts w:ascii="Verdana" w:hAnsi="Verdana"/>
          <w:sz w:val="22"/>
          <w:szCs w:val="22"/>
        </w:rPr>
        <w:t>the CPD</w:t>
      </w:r>
      <w:r w:rsidR="001F6418">
        <w:rPr>
          <w:rFonts w:ascii="Verdana" w:hAnsi="Verdana"/>
          <w:sz w:val="22"/>
          <w:szCs w:val="22"/>
        </w:rPr>
        <w:t>’s</w:t>
      </w:r>
      <w:r w:rsidRPr="00301BA6">
        <w:rPr>
          <w:rFonts w:ascii="Verdana" w:hAnsi="Verdana"/>
          <w:sz w:val="22"/>
          <w:szCs w:val="22"/>
        </w:rPr>
        <w:t xml:space="preserve"> resources, protect </w:t>
      </w:r>
      <w:r w:rsidR="001F6418">
        <w:rPr>
          <w:rFonts w:ascii="Verdana" w:hAnsi="Verdana"/>
          <w:sz w:val="22"/>
          <w:szCs w:val="22"/>
        </w:rPr>
        <w:t>its</w:t>
      </w:r>
      <w:r w:rsidRPr="00301BA6">
        <w:rPr>
          <w:rFonts w:ascii="Verdana" w:hAnsi="Verdana"/>
          <w:sz w:val="22"/>
          <w:szCs w:val="22"/>
        </w:rPr>
        <w:t xml:space="preserve"> financial integrity, and assist in the preparation for </w:t>
      </w:r>
      <w:r w:rsidR="001F6418">
        <w:rPr>
          <w:rFonts w:ascii="Verdana" w:hAnsi="Verdana"/>
          <w:sz w:val="22"/>
          <w:szCs w:val="22"/>
        </w:rPr>
        <w:t>its</w:t>
      </w:r>
      <w:r w:rsidRPr="00301BA6">
        <w:rPr>
          <w:rFonts w:ascii="Verdana" w:hAnsi="Verdana"/>
          <w:sz w:val="22"/>
          <w:szCs w:val="22"/>
        </w:rPr>
        <w:t xml:space="preserve"> financial future. With a strong eye for details</w:t>
      </w:r>
      <w:r w:rsidR="001F6418">
        <w:rPr>
          <w:rFonts w:ascii="Verdana" w:hAnsi="Verdana"/>
          <w:sz w:val="22"/>
          <w:szCs w:val="22"/>
        </w:rPr>
        <w:t>,</w:t>
      </w:r>
      <w:r w:rsidRPr="00301BA6">
        <w:rPr>
          <w:rFonts w:ascii="Verdana" w:hAnsi="Verdana"/>
          <w:sz w:val="22"/>
          <w:szCs w:val="22"/>
        </w:rPr>
        <w:t xml:space="preserve"> the</w:t>
      </w:r>
      <w:r w:rsidR="007B31FB">
        <w:rPr>
          <w:rFonts w:ascii="Verdana" w:hAnsi="Verdana"/>
          <w:sz w:val="22"/>
          <w:szCs w:val="22"/>
        </w:rPr>
        <w:t xml:space="preserve"> DF</w:t>
      </w:r>
      <w:r w:rsidRPr="00301BA6">
        <w:rPr>
          <w:rFonts w:ascii="Verdana" w:hAnsi="Verdana"/>
          <w:sz w:val="22"/>
          <w:szCs w:val="22"/>
        </w:rPr>
        <w:t xml:space="preserve"> must be a </w:t>
      </w:r>
      <w:r w:rsidR="007B31FB" w:rsidRPr="00301BA6">
        <w:rPr>
          <w:rFonts w:ascii="Verdana" w:hAnsi="Verdana"/>
          <w:sz w:val="22"/>
          <w:szCs w:val="22"/>
        </w:rPr>
        <w:t>forward-thinking</w:t>
      </w:r>
      <w:r w:rsidRPr="00301BA6">
        <w:rPr>
          <w:rFonts w:ascii="Verdana" w:hAnsi="Verdana"/>
          <w:sz w:val="22"/>
          <w:szCs w:val="22"/>
        </w:rPr>
        <w:t xml:space="preserve"> visionary</w:t>
      </w:r>
      <w:r w:rsidR="001F6418">
        <w:rPr>
          <w:rFonts w:ascii="Verdana" w:hAnsi="Verdana"/>
          <w:sz w:val="22"/>
          <w:szCs w:val="22"/>
        </w:rPr>
        <w:t xml:space="preserve"> and</w:t>
      </w:r>
      <w:r w:rsidRPr="00301BA6">
        <w:rPr>
          <w:rFonts w:ascii="Verdana" w:hAnsi="Verdana"/>
          <w:sz w:val="22"/>
          <w:szCs w:val="22"/>
        </w:rPr>
        <w:t xml:space="preserve"> </w:t>
      </w:r>
      <w:r w:rsidR="001F6418">
        <w:rPr>
          <w:rFonts w:ascii="Verdana" w:hAnsi="Verdana"/>
          <w:sz w:val="22"/>
          <w:szCs w:val="22"/>
        </w:rPr>
        <w:t>a</w:t>
      </w:r>
      <w:r w:rsidRPr="00301BA6">
        <w:rPr>
          <w:rFonts w:ascii="Verdana" w:hAnsi="Verdana"/>
          <w:sz w:val="22"/>
          <w:szCs w:val="22"/>
        </w:rPr>
        <w:t xml:space="preserve"> planner who anticipates barriers and forecast</w:t>
      </w:r>
      <w:r w:rsidR="007B31FB">
        <w:rPr>
          <w:rFonts w:ascii="Verdana" w:hAnsi="Verdana"/>
          <w:sz w:val="22"/>
          <w:szCs w:val="22"/>
        </w:rPr>
        <w:t>s</w:t>
      </w:r>
      <w:r w:rsidRPr="00301BA6">
        <w:rPr>
          <w:rFonts w:ascii="Verdana" w:hAnsi="Verdana"/>
          <w:sz w:val="22"/>
          <w:szCs w:val="22"/>
        </w:rPr>
        <w:t xml:space="preserve"> future needs.</w:t>
      </w:r>
    </w:p>
    <w:p w14:paraId="4E638B84" w14:textId="255A8799" w:rsidR="00301BA6" w:rsidRDefault="00301BA6" w:rsidP="00FF1D64">
      <w:pPr>
        <w:spacing w:line="276" w:lineRule="auto"/>
        <w:rPr>
          <w:rFonts w:ascii="Verdana" w:hAnsi="Verdana"/>
          <w:sz w:val="22"/>
          <w:szCs w:val="22"/>
        </w:rPr>
      </w:pPr>
    </w:p>
    <w:p w14:paraId="1D10C40A" w14:textId="273D63BD" w:rsidR="00A81168" w:rsidRDefault="00A81168" w:rsidP="00FF1D64">
      <w:pPr>
        <w:spacing w:line="276" w:lineRule="auto"/>
        <w:rPr>
          <w:rFonts w:ascii="Verdana" w:hAnsi="Verdana"/>
          <w:sz w:val="22"/>
          <w:szCs w:val="22"/>
        </w:rPr>
      </w:pPr>
    </w:p>
    <w:p w14:paraId="792814A9" w14:textId="452BE4F4" w:rsidR="00A81168" w:rsidRDefault="00A81168" w:rsidP="00FF1D64">
      <w:pPr>
        <w:spacing w:line="276" w:lineRule="auto"/>
        <w:rPr>
          <w:rFonts w:ascii="Verdana" w:hAnsi="Verdana"/>
          <w:sz w:val="22"/>
          <w:szCs w:val="22"/>
        </w:rPr>
      </w:pPr>
    </w:p>
    <w:p w14:paraId="3FFB3723" w14:textId="5F0FD821" w:rsidR="00A81168" w:rsidRDefault="00A81168" w:rsidP="00FF1D64">
      <w:pPr>
        <w:spacing w:line="276" w:lineRule="auto"/>
        <w:rPr>
          <w:rFonts w:ascii="Verdana" w:hAnsi="Verdana"/>
          <w:sz w:val="22"/>
          <w:szCs w:val="22"/>
        </w:rPr>
      </w:pPr>
    </w:p>
    <w:p w14:paraId="7DE35BF3" w14:textId="56541008" w:rsidR="00A81168" w:rsidRDefault="00A81168" w:rsidP="00FF1D64">
      <w:pPr>
        <w:spacing w:line="276" w:lineRule="auto"/>
        <w:rPr>
          <w:rFonts w:ascii="Verdana" w:hAnsi="Verdana"/>
          <w:sz w:val="22"/>
          <w:szCs w:val="22"/>
        </w:rPr>
      </w:pPr>
    </w:p>
    <w:p w14:paraId="71F7DF97" w14:textId="173AAB0A" w:rsidR="00A81168" w:rsidRDefault="00A81168" w:rsidP="00FF1D64">
      <w:pPr>
        <w:spacing w:line="276" w:lineRule="auto"/>
        <w:rPr>
          <w:rFonts w:ascii="Verdana" w:hAnsi="Verdana"/>
          <w:sz w:val="22"/>
          <w:szCs w:val="22"/>
        </w:rPr>
      </w:pPr>
    </w:p>
    <w:p w14:paraId="1846BBAC" w14:textId="665D4E28" w:rsidR="001D0BAD" w:rsidRDefault="001D0BAD" w:rsidP="00E34412">
      <w:pPr>
        <w:pStyle w:val="ListParagraph"/>
        <w:spacing w:line="276" w:lineRule="auto"/>
        <w:ind w:left="426"/>
        <w:rPr>
          <w:rFonts w:ascii="Verdana" w:hAnsi="Verdana"/>
          <w:sz w:val="22"/>
          <w:szCs w:val="22"/>
        </w:rPr>
        <w:sectPr w:rsidR="001D0BAD" w:rsidSect="00DC09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B279311" w14:textId="77777777" w:rsidR="00A81168" w:rsidRDefault="00A81168" w:rsidP="00A81168">
      <w:pPr>
        <w:spacing w:line="276" w:lineRule="auto"/>
        <w:jc w:val="center"/>
        <w:textAlignment w:val="baseline"/>
        <w:rPr>
          <w:rFonts w:ascii="Verdana" w:eastAsia="Verdana" w:hAnsi="Verdana"/>
          <w:b/>
          <w:bCs/>
          <w:color w:val="000000"/>
          <w:lang w:val="en-US"/>
        </w:rPr>
      </w:pPr>
      <w:bookmarkStart w:id="0" w:name="_Hlk64455179"/>
      <w:r w:rsidRPr="00E81E77">
        <w:rPr>
          <w:rFonts w:ascii="Verdana" w:eastAsia="Verdana" w:hAnsi="Verdana"/>
          <w:b/>
          <w:bCs/>
          <w:color w:val="000000"/>
          <w:lang w:val="en-US"/>
        </w:rPr>
        <w:lastRenderedPageBreak/>
        <w:t>Role and Responsibilities</w:t>
      </w:r>
    </w:p>
    <w:p w14:paraId="5841BFD4" w14:textId="77777777" w:rsidR="00A81168" w:rsidRPr="001F6418" w:rsidRDefault="00A81168" w:rsidP="00A81168">
      <w:pPr>
        <w:spacing w:line="276" w:lineRule="auto"/>
        <w:textAlignment w:val="baseline"/>
        <w:rPr>
          <w:rFonts w:ascii="Verdana" w:eastAsia="Verdana" w:hAnsi="Verdana"/>
          <w:color w:val="000000"/>
          <w:lang w:val="en-US"/>
        </w:rPr>
      </w:pPr>
    </w:p>
    <w:bookmarkEnd w:id="0"/>
    <w:p w14:paraId="6D68FAE2" w14:textId="77777777" w:rsidR="00A81168" w:rsidRDefault="00A81168" w:rsidP="00A81168">
      <w:pPr>
        <w:pStyle w:val="ListParagraph"/>
        <w:numPr>
          <w:ilvl w:val="0"/>
          <w:numId w:val="2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Pr="00DC0913">
        <w:rPr>
          <w:rFonts w:ascii="Verdana" w:hAnsi="Verdana"/>
          <w:sz w:val="22"/>
          <w:szCs w:val="22"/>
        </w:rPr>
        <w:t>rovide strategic recommendations based on financial analysis/projections, cost identification/allocation, and revenue/expense analysis.</w:t>
      </w:r>
    </w:p>
    <w:p w14:paraId="6F6DAC41" w14:textId="77777777" w:rsidR="00A81168" w:rsidRDefault="00A81168" w:rsidP="00A81168">
      <w:pPr>
        <w:pStyle w:val="ListParagraph"/>
        <w:spacing w:line="276" w:lineRule="auto"/>
        <w:ind w:left="426" w:hanging="426"/>
        <w:rPr>
          <w:rFonts w:ascii="Verdana" w:hAnsi="Verdana"/>
          <w:sz w:val="22"/>
          <w:szCs w:val="22"/>
        </w:rPr>
      </w:pPr>
    </w:p>
    <w:p w14:paraId="6988FBEF" w14:textId="77777777" w:rsidR="00A81168" w:rsidRDefault="00A81168" w:rsidP="00A81168">
      <w:pPr>
        <w:pStyle w:val="ListParagraph"/>
        <w:numPr>
          <w:ilvl w:val="0"/>
          <w:numId w:val="2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DC0913">
        <w:rPr>
          <w:rFonts w:ascii="Verdana" w:hAnsi="Verdana"/>
          <w:sz w:val="22"/>
          <w:szCs w:val="22"/>
        </w:rPr>
        <w:t xml:space="preserve">Achieve successful financial performance by developing objectives and relevant metrics, analyzing results and trends, and providing budget variance feedback. </w:t>
      </w:r>
    </w:p>
    <w:p w14:paraId="5A754660" w14:textId="77777777" w:rsidR="009A3DDE" w:rsidRPr="009A3DDE" w:rsidRDefault="009A3DDE" w:rsidP="009A3DDE">
      <w:pPr>
        <w:pStyle w:val="ListParagraph"/>
        <w:rPr>
          <w:rFonts w:ascii="Verdana" w:hAnsi="Verdana"/>
          <w:sz w:val="22"/>
          <w:szCs w:val="22"/>
        </w:rPr>
      </w:pPr>
    </w:p>
    <w:p w14:paraId="2BFE6BAB" w14:textId="143142E8" w:rsidR="009A3DDE" w:rsidRDefault="009A3DDE" w:rsidP="00A81168">
      <w:pPr>
        <w:pStyle w:val="ListParagraph"/>
        <w:numPr>
          <w:ilvl w:val="0"/>
          <w:numId w:val="2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Prepare and provide information to the Auditor for preparation of the T3010 Annual Report.</w:t>
      </w:r>
    </w:p>
    <w:p w14:paraId="46429F83" w14:textId="77777777" w:rsidR="00E34412" w:rsidRDefault="00E34412" w:rsidP="00E34412">
      <w:pPr>
        <w:pStyle w:val="ListParagraph"/>
        <w:spacing w:line="276" w:lineRule="auto"/>
        <w:ind w:left="426" w:hanging="426"/>
        <w:rPr>
          <w:rFonts w:ascii="Verdana" w:hAnsi="Verdana"/>
          <w:sz w:val="22"/>
          <w:szCs w:val="22"/>
        </w:rPr>
      </w:pPr>
    </w:p>
    <w:p w14:paraId="04EE4DA5" w14:textId="40E08DB5" w:rsidR="00E34412" w:rsidRDefault="00E34412" w:rsidP="00E34412">
      <w:pPr>
        <w:pStyle w:val="ListParagraph"/>
        <w:numPr>
          <w:ilvl w:val="0"/>
          <w:numId w:val="2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DC0913">
        <w:rPr>
          <w:rFonts w:ascii="Verdana" w:hAnsi="Verdana"/>
          <w:sz w:val="22"/>
          <w:szCs w:val="22"/>
        </w:rPr>
        <w:t xml:space="preserve">Drive and maintain financial accountability throughout the organization, managing rolling forecasts and </w:t>
      </w:r>
      <w:r w:rsidRPr="009A3DDE">
        <w:rPr>
          <w:rFonts w:ascii="Verdana" w:hAnsi="Verdana"/>
          <w:sz w:val="22"/>
          <w:szCs w:val="22"/>
        </w:rPr>
        <w:t>operating and capital budgets</w:t>
      </w:r>
      <w:r w:rsidRPr="00DC0913">
        <w:rPr>
          <w:rFonts w:ascii="Verdana" w:hAnsi="Verdana"/>
          <w:sz w:val="22"/>
          <w:szCs w:val="22"/>
        </w:rPr>
        <w:t>.</w:t>
      </w:r>
    </w:p>
    <w:p w14:paraId="62B2392B" w14:textId="77777777" w:rsidR="00DA4963" w:rsidRPr="00DA4963" w:rsidRDefault="00DA4963" w:rsidP="00DA4963">
      <w:pPr>
        <w:pStyle w:val="ListParagraph"/>
        <w:rPr>
          <w:rFonts w:ascii="Verdana" w:hAnsi="Verdana"/>
          <w:sz w:val="22"/>
          <w:szCs w:val="22"/>
        </w:rPr>
      </w:pPr>
    </w:p>
    <w:p w14:paraId="45979169" w14:textId="6B14A054" w:rsidR="00DA4963" w:rsidRDefault="00DA4963" w:rsidP="00E34412">
      <w:pPr>
        <w:pStyle w:val="ListParagraph"/>
        <w:numPr>
          <w:ilvl w:val="0"/>
          <w:numId w:val="2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</w:t>
      </w:r>
      <w:r w:rsidRPr="000F541C">
        <w:rPr>
          <w:rFonts w:ascii="Verdana" w:hAnsi="Verdana"/>
          <w:sz w:val="22"/>
          <w:szCs w:val="22"/>
        </w:rPr>
        <w:t xml:space="preserve">ecord and maintain financial transactions, such as </w:t>
      </w:r>
      <w:r>
        <w:rPr>
          <w:rFonts w:ascii="Verdana" w:hAnsi="Verdana"/>
          <w:sz w:val="22"/>
          <w:szCs w:val="22"/>
        </w:rPr>
        <w:t xml:space="preserve">accounts payable, accounts receivable, </w:t>
      </w:r>
      <w:r w:rsidR="009A3DDE">
        <w:rPr>
          <w:rFonts w:ascii="Verdana" w:hAnsi="Verdana"/>
          <w:sz w:val="22"/>
          <w:szCs w:val="22"/>
        </w:rPr>
        <w:t xml:space="preserve">and </w:t>
      </w:r>
      <w:r>
        <w:rPr>
          <w:rFonts w:ascii="Verdana" w:hAnsi="Verdana"/>
          <w:sz w:val="22"/>
          <w:szCs w:val="22"/>
        </w:rPr>
        <w:t>bank reconciliations.</w:t>
      </w:r>
    </w:p>
    <w:p w14:paraId="36016117" w14:textId="77777777" w:rsidR="00DA4963" w:rsidRPr="00DA4963" w:rsidRDefault="00DA4963" w:rsidP="00DA4963">
      <w:pPr>
        <w:pStyle w:val="ListParagraph"/>
        <w:rPr>
          <w:rFonts w:ascii="Verdana" w:hAnsi="Verdana"/>
          <w:sz w:val="22"/>
          <w:szCs w:val="22"/>
        </w:rPr>
      </w:pPr>
    </w:p>
    <w:p w14:paraId="11976D62" w14:textId="77777777" w:rsidR="00DA4963" w:rsidRDefault="00DA4963" w:rsidP="00E34412">
      <w:pPr>
        <w:pStyle w:val="ListParagraph"/>
        <w:numPr>
          <w:ilvl w:val="0"/>
          <w:numId w:val="2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Manage the Loan Development Fund, recording and maintaining records of deposits, withdrawals and interest paid to depositors.</w:t>
      </w:r>
    </w:p>
    <w:p w14:paraId="794C0657" w14:textId="77777777" w:rsidR="00DA4963" w:rsidRPr="00DA4963" w:rsidRDefault="00DA4963" w:rsidP="00DA4963">
      <w:pPr>
        <w:pStyle w:val="ListParagraph"/>
        <w:rPr>
          <w:rFonts w:ascii="Verdana" w:hAnsi="Verdana"/>
          <w:sz w:val="22"/>
          <w:szCs w:val="22"/>
        </w:rPr>
      </w:pPr>
    </w:p>
    <w:p w14:paraId="37EA63BF" w14:textId="3A469978" w:rsidR="00DA4963" w:rsidRDefault="00DA4963" w:rsidP="00E34412">
      <w:pPr>
        <w:pStyle w:val="ListParagraph"/>
        <w:numPr>
          <w:ilvl w:val="0"/>
          <w:numId w:val="2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Oversee payroll</w:t>
      </w:r>
      <w:r w:rsidR="009A3DDE">
        <w:rPr>
          <w:rFonts w:ascii="Verdana" w:hAnsi="Verdana"/>
          <w:sz w:val="22"/>
          <w:szCs w:val="22"/>
        </w:rPr>
        <w:t xml:space="preserve"> and the preparation of T4s and T4As.</w:t>
      </w:r>
    </w:p>
    <w:p w14:paraId="7488BD45" w14:textId="77777777" w:rsidR="009A3DDE" w:rsidRPr="009A3DDE" w:rsidRDefault="009A3DDE" w:rsidP="009A3DDE">
      <w:pPr>
        <w:pStyle w:val="ListParagraph"/>
        <w:rPr>
          <w:rFonts w:ascii="Verdana" w:hAnsi="Verdana"/>
          <w:sz w:val="22"/>
          <w:szCs w:val="22"/>
        </w:rPr>
      </w:pPr>
    </w:p>
    <w:p w14:paraId="0F10047C" w14:textId="64A10DFE" w:rsidR="009A3DDE" w:rsidRDefault="009A3DDE" w:rsidP="00E34412">
      <w:pPr>
        <w:pStyle w:val="ListParagraph"/>
        <w:numPr>
          <w:ilvl w:val="0"/>
          <w:numId w:val="2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Prepare tax receipts for donations received.</w:t>
      </w:r>
    </w:p>
    <w:p w14:paraId="45255961" w14:textId="77777777" w:rsidR="00E34412" w:rsidRPr="00DC0913" w:rsidRDefault="00E34412" w:rsidP="00E34412">
      <w:pPr>
        <w:pStyle w:val="ListParagraph"/>
        <w:rPr>
          <w:rFonts w:ascii="Verdana" w:hAnsi="Verdana"/>
          <w:sz w:val="22"/>
          <w:szCs w:val="22"/>
        </w:rPr>
      </w:pPr>
    </w:p>
    <w:p w14:paraId="44E2BF0C" w14:textId="69CAE6CC" w:rsidR="00E34412" w:rsidRDefault="00E34412" w:rsidP="00E34412">
      <w:pPr>
        <w:pStyle w:val="ListParagraph"/>
        <w:numPr>
          <w:ilvl w:val="0"/>
          <w:numId w:val="2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DC0913">
        <w:rPr>
          <w:rFonts w:ascii="Verdana" w:hAnsi="Verdana"/>
          <w:sz w:val="22"/>
          <w:szCs w:val="22"/>
        </w:rPr>
        <w:t>Provide timely reporting to summarize and forecast financial activity and position in areas of income, expenses, and cash-flow based on past, present, and expected operations.</w:t>
      </w:r>
    </w:p>
    <w:p w14:paraId="7A3AC66D" w14:textId="77777777" w:rsidR="008C5344" w:rsidRPr="008C5344" w:rsidRDefault="008C5344" w:rsidP="008C5344">
      <w:pPr>
        <w:pStyle w:val="ListParagraph"/>
        <w:rPr>
          <w:rFonts w:ascii="Verdana" w:hAnsi="Verdana"/>
          <w:sz w:val="22"/>
          <w:szCs w:val="22"/>
        </w:rPr>
      </w:pPr>
    </w:p>
    <w:p w14:paraId="1529A8BB" w14:textId="1F615701" w:rsidR="008C5344" w:rsidRDefault="008C5344" w:rsidP="00E34412">
      <w:pPr>
        <w:pStyle w:val="ListParagraph"/>
        <w:numPr>
          <w:ilvl w:val="0"/>
          <w:numId w:val="2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With a</w:t>
      </w:r>
      <w:r w:rsidR="00B46C2A">
        <w:rPr>
          <w:rFonts w:ascii="Verdana" w:hAnsi="Verdana"/>
          <w:sz w:val="22"/>
          <w:szCs w:val="22"/>
        </w:rPr>
        <w:t xml:space="preserve">n underlying </w:t>
      </w:r>
      <w:r>
        <w:rPr>
          <w:rFonts w:ascii="Verdana" w:hAnsi="Verdana"/>
          <w:sz w:val="22"/>
          <w:szCs w:val="22"/>
        </w:rPr>
        <w:t xml:space="preserve">desire to support local churches, provide information, </w:t>
      </w:r>
      <w:r w:rsidR="00B46C2A">
        <w:rPr>
          <w:rFonts w:ascii="Verdana" w:hAnsi="Verdana"/>
          <w:sz w:val="22"/>
          <w:szCs w:val="22"/>
        </w:rPr>
        <w:t xml:space="preserve">guidance, and training, as needed. </w:t>
      </w:r>
    </w:p>
    <w:p w14:paraId="62AAC8CD" w14:textId="77777777" w:rsidR="00D1104E" w:rsidRPr="00D1104E" w:rsidRDefault="00D1104E" w:rsidP="00D1104E">
      <w:pPr>
        <w:pStyle w:val="ListParagraph"/>
        <w:rPr>
          <w:rFonts w:ascii="Verdana" w:hAnsi="Verdana"/>
          <w:sz w:val="22"/>
          <w:szCs w:val="22"/>
        </w:rPr>
      </w:pPr>
    </w:p>
    <w:p w14:paraId="31BF36A6" w14:textId="12AD6EE9" w:rsidR="00DD277D" w:rsidRPr="00DC0913" w:rsidRDefault="00DD277D" w:rsidP="001F6418">
      <w:pPr>
        <w:pStyle w:val="ListParagraph"/>
        <w:numPr>
          <w:ilvl w:val="0"/>
          <w:numId w:val="2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DC0913">
        <w:rPr>
          <w:rFonts w:ascii="Verdana" w:eastAsia="Verdana" w:hAnsi="Verdana"/>
          <w:color w:val="000000"/>
          <w:sz w:val="22"/>
          <w:szCs w:val="22"/>
        </w:rPr>
        <w:t>Other responsibilities as mutually negotiated with the District Superintendent.</w:t>
      </w:r>
    </w:p>
    <w:p w14:paraId="5C71CFA8" w14:textId="77777777" w:rsidR="00A85938" w:rsidRPr="00A81168" w:rsidRDefault="00A85938" w:rsidP="00FF1D64">
      <w:pPr>
        <w:spacing w:line="276" w:lineRule="auto"/>
        <w:rPr>
          <w:rFonts w:ascii="Verdana" w:hAnsi="Verdana"/>
        </w:rPr>
      </w:pPr>
    </w:p>
    <w:p w14:paraId="0EB9B674" w14:textId="77777777" w:rsidR="00E81E77" w:rsidRPr="00E81E77" w:rsidRDefault="00E81E77" w:rsidP="00E81E77">
      <w:pPr>
        <w:tabs>
          <w:tab w:val="center" w:pos="4756"/>
        </w:tabs>
        <w:spacing w:line="276" w:lineRule="auto"/>
        <w:jc w:val="center"/>
        <w:textAlignment w:val="baseline"/>
        <w:rPr>
          <w:rFonts w:ascii="Verdana" w:eastAsia="Verdana" w:hAnsi="Verdana"/>
          <w:b/>
          <w:color w:val="000000"/>
          <w:spacing w:val="-2"/>
          <w:szCs w:val="22"/>
          <w:lang w:val="en-US"/>
        </w:rPr>
      </w:pPr>
      <w:r w:rsidRPr="00E81E77">
        <w:rPr>
          <w:rFonts w:ascii="Verdana" w:eastAsia="Verdana" w:hAnsi="Verdana"/>
          <w:b/>
          <w:color w:val="000000"/>
          <w:spacing w:val="-2"/>
          <w:szCs w:val="22"/>
          <w:lang w:val="en-US"/>
        </w:rPr>
        <w:t>Working Relationships</w:t>
      </w:r>
    </w:p>
    <w:p w14:paraId="0599278F" w14:textId="77777777" w:rsidR="00E81E77" w:rsidRPr="001F6418" w:rsidRDefault="00E81E77" w:rsidP="00E81E77">
      <w:pPr>
        <w:tabs>
          <w:tab w:val="center" w:pos="4756"/>
        </w:tabs>
        <w:spacing w:line="276" w:lineRule="auto"/>
        <w:textAlignment w:val="baseline"/>
        <w:rPr>
          <w:rFonts w:ascii="Verdana" w:eastAsia="Verdana" w:hAnsi="Verdana"/>
          <w:bCs/>
          <w:color w:val="000000"/>
          <w:spacing w:val="-2"/>
          <w:szCs w:val="22"/>
          <w:lang w:val="en-US"/>
        </w:rPr>
      </w:pPr>
    </w:p>
    <w:p w14:paraId="1FE18808" w14:textId="699EB176" w:rsidR="00D1104E" w:rsidRPr="00D1104E" w:rsidRDefault="00E81E77" w:rsidP="00D1104E">
      <w:pPr>
        <w:numPr>
          <w:ilvl w:val="0"/>
          <w:numId w:val="15"/>
        </w:numPr>
        <w:tabs>
          <w:tab w:val="clear" w:pos="432"/>
        </w:tabs>
        <w:spacing w:line="276" w:lineRule="auto"/>
        <w:ind w:left="426" w:hanging="426"/>
        <w:textAlignment w:val="baseline"/>
        <w:rPr>
          <w:rFonts w:ascii="Verdana" w:eastAsia="Verdana" w:hAnsi="Verdana"/>
          <w:color w:val="000000"/>
          <w:sz w:val="22"/>
          <w:szCs w:val="22"/>
          <w:lang w:val="en-US"/>
        </w:rPr>
      </w:pPr>
      <w:r w:rsidRPr="00E81E77">
        <w:rPr>
          <w:rFonts w:ascii="Verdana" w:eastAsia="Verdana" w:hAnsi="Verdana"/>
          <w:color w:val="000000"/>
          <w:sz w:val="22"/>
          <w:szCs w:val="22"/>
          <w:lang w:val="en-US"/>
        </w:rPr>
        <w:t xml:space="preserve">Accountable to the </w:t>
      </w:r>
      <w:r w:rsidR="00D5504C">
        <w:rPr>
          <w:rFonts w:ascii="Verdana" w:eastAsia="Verdana" w:hAnsi="Verdana"/>
          <w:color w:val="000000"/>
          <w:sz w:val="22"/>
          <w:szCs w:val="22"/>
          <w:lang w:val="en-US"/>
        </w:rPr>
        <w:t>District Superintendent.</w:t>
      </w:r>
    </w:p>
    <w:p w14:paraId="1FC4B7C0" w14:textId="77777777" w:rsidR="00E81E77" w:rsidRPr="00E81E77" w:rsidRDefault="00E81E77" w:rsidP="001F6418">
      <w:pPr>
        <w:spacing w:line="276" w:lineRule="auto"/>
        <w:ind w:left="426" w:hanging="426"/>
        <w:textAlignment w:val="baseline"/>
        <w:rPr>
          <w:rFonts w:ascii="Verdana" w:eastAsia="Verdana" w:hAnsi="Verdana"/>
          <w:color w:val="000000"/>
          <w:sz w:val="14"/>
          <w:szCs w:val="14"/>
          <w:lang w:val="en-US"/>
        </w:rPr>
      </w:pPr>
    </w:p>
    <w:p w14:paraId="12CBB34D" w14:textId="6A9EF799" w:rsidR="00E81E77" w:rsidRDefault="00E81E77" w:rsidP="001F6418">
      <w:pPr>
        <w:numPr>
          <w:ilvl w:val="0"/>
          <w:numId w:val="15"/>
        </w:numPr>
        <w:tabs>
          <w:tab w:val="clear" w:pos="432"/>
        </w:tabs>
        <w:spacing w:line="276" w:lineRule="auto"/>
        <w:ind w:left="426" w:hanging="426"/>
        <w:textAlignment w:val="baseline"/>
        <w:rPr>
          <w:rFonts w:ascii="Verdana" w:eastAsia="Verdana" w:hAnsi="Verdana"/>
          <w:color w:val="000000"/>
          <w:sz w:val="22"/>
          <w:szCs w:val="22"/>
          <w:lang w:val="en-US"/>
        </w:rPr>
      </w:pPr>
      <w:r>
        <w:rPr>
          <w:rFonts w:ascii="Verdana" w:eastAsia="Verdana" w:hAnsi="Verdana"/>
          <w:color w:val="000000"/>
          <w:sz w:val="22"/>
          <w:szCs w:val="22"/>
          <w:lang w:val="en-US"/>
        </w:rPr>
        <w:t>Works closely with the District Treasurer.</w:t>
      </w:r>
    </w:p>
    <w:p w14:paraId="405FAFFE" w14:textId="77777777" w:rsidR="008C5344" w:rsidRDefault="008C5344" w:rsidP="008C5344">
      <w:pPr>
        <w:pStyle w:val="ListParagraph"/>
        <w:rPr>
          <w:rFonts w:ascii="Verdana" w:eastAsia="Verdana" w:hAnsi="Verdana"/>
          <w:color w:val="000000"/>
          <w:sz w:val="22"/>
          <w:szCs w:val="22"/>
          <w:lang w:val="en-US"/>
        </w:rPr>
      </w:pPr>
    </w:p>
    <w:p w14:paraId="208F9BFB" w14:textId="555FCE92" w:rsidR="008C5344" w:rsidRDefault="008C5344" w:rsidP="001F6418">
      <w:pPr>
        <w:numPr>
          <w:ilvl w:val="0"/>
          <w:numId w:val="15"/>
        </w:numPr>
        <w:tabs>
          <w:tab w:val="clear" w:pos="432"/>
        </w:tabs>
        <w:spacing w:line="276" w:lineRule="auto"/>
        <w:ind w:left="426" w:hanging="426"/>
        <w:textAlignment w:val="baseline"/>
        <w:rPr>
          <w:rFonts w:ascii="Verdana" w:eastAsia="Verdana" w:hAnsi="Verdana"/>
          <w:color w:val="000000"/>
          <w:sz w:val="22"/>
          <w:szCs w:val="22"/>
          <w:lang w:val="en-US"/>
        </w:rPr>
      </w:pPr>
      <w:r>
        <w:rPr>
          <w:rFonts w:ascii="Verdana" w:eastAsia="Verdana" w:hAnsi="Verdana"/>
          <w:color w:val="000000"/>
          <w:sz w:val="22"/>
          <w:szCs w:val="22"/>
          <w:lang w:val="en-US"/>
        </w:rPr>
        <w:t>Works closely with local CPD churches throughout the District.</w:t>
      </w:r>
    </w:p>
    <w:p w14:paraId="6F8D88B6" w14:textId="77777777" w:rsidR="00E81E77" w:rsidRPr="00E81E77" w:rsidRDefault="00E81E77" w:rsidP="001F6418">
      <w:pPr>
        <w:spacing w:line="276" w:lineRule="auto"/>
        <w:ind w:left="426" w:hanging="426"/>
        <w:textAlignment w:val="baseline"/>
        <w:rPr>
          <w:rFonts w:ascii="Verdana" w:eastAsia="Verdana" w:hAnsi="Verdana"/>
          <w:color w:val="000000"/>
          <w:sz w:val="14"/>
          <w:szCs w:val="14"/>
          <w:lang w:val="en-US"/>
        </w:rPr>
      </w:pPr>
    </w:p>
    <w:p w14:paraId="7E4DF042" w14:textId="080AF495" w:rsidR="00A85938" w:rsidRDefault="00E81E77" w:rsidP="001F6418">
      <w:pPr>
        <w:numPr>
          <w:ilvl w:val="0"/>
          <w:numId w:val="15"/>
        </w:numPr>
        <w:tabs>
          <w:tab w:val="clear" w:pos="432"/>
        </w:tabs>
        <w:spacing w:line="276" w:lineRule="auto"/>
        <w:ind w:left="426" w:hanging="426"/>
        <w:textAlignment w:val="baseline"/>
        <w:rPr>
          <w:rFonts w:ascii="Verdana" w:eastAsia="Verdana" w:hAnsi="Verdana"/>
          <w:color w:val="000000"/>
          <w:sz w:val="22"/>
          <w:szCs w:val="22"/>
          <w:lang w:val="en-US"/>
        </w:rPr>
      </w:pPr>
      <w:r>
        <w:rPr>
          <w:rFonts w:ascii="Verdana" w:eastAsia="Verdana" w:hAnsi="Verdana"/>
          <w:color w:val="000000"/>
          <w:sz w:val="22"/>
          <w:szCs w:val="22"/>
          <w:lang w:val="en-US"/>
        </w:rPr>
        <w:t>Member of the District Finance Committee.</w:t>
      </w:r>
    </w:p>
    <w:p w14:paraId="1A7A63F1" w14:textId="77777777" w:rsidR="00D1104E" w:rsidRPr="00D1104E" w:rsidRDefault="00D1104E" w:rsidP="00D1104E">
      <w:pPr>
        <w:rPr>
          <w:rFonts w:ascii="Verdana" w:eastAsia="Verdana" w:hAnsi="Verdana"/>
          <w:color w:val="000000"/>
          <w:sz w:val="14"/>
          <w:szCs w:val="14"/>
          <w:lang w:val="en-US"/>
        </w:rPr>
      </w:pPr>
    </w:p>
    <w:sectPr w:rsidR="00D1104E" w:rsidRPr="00D1104E" w:rsidSect="001D0BAD">
      <w:headerReference w:type="default" r:id="rId14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A9AD3" w14:textId="77777777" w:rsidR="0017266A" w:rsidRDefault="0017266A">
      <w:r>
        <w:separator/>
      </w:r>
    </w:p>
  </w:endnote>
  <w:endnote w:type="continuationSeparator" w:id="0">
    <w:p w14:paraId="1E746329" w14:textId="77777777" w:rsidR="0017266A" w:rsidRDefault="0017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7AFE1" w14:textId="77777777" w:rsidR="009A3DDE" w:rsidRDefault="009A3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/>
        <w:sz w:val="22"/>
        <w:szCs w:val="22"/>
        <w:lang w:eastAsia="en-CA"/>
      </w:rPr>
      <w:id w:val="-742414411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/>
            <w:sz w:val="22"/>
            <w:szCs w:val="22"/>
            <w:lang w:eastAsia="en-CA"/>
          </w:rPr>
          <w:id w:val="789170223"/>
          <w:docPartObj>
            <w:docPartGallery w:val="Page Numbers (Top of Page)"/>
            <w:docPartUnique/>
          </w:docPartObj>
        </w:sdtPr>
        <w:sdtContent>
          <w:p w14:paraId="5BCDD4C4" w14:textId="77777777" w:rsidR="001F6418" w:rsidRPr="001F6418" w:rsidRDefault="001F6418" w:rsidP="001F6418">
            <w:pPr>
              <w:pBdr>
                <w:top w:val="single" w:sz="12" w:space="1" w:color="auto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hAnsi="Calibri"/>
                <w:sz w:val="22"/>
                <w:szCs w:val="22"/>
                <w:lang w:eastAsia="en-CA"/>
              </w:rPr>
            </w:pPr>
            <w:r w:rsidRPr="001F6418">
              <w:rPr>
                <w:rFonts w:ascii="Verdana" w:hAnsi="Verdana"/>
                <w:noProof/>
                <w:sz w:val="20"/>
                <w:szCs w:val="20"/>
                <w:lang w:eastAsia="en-CA"/>
              </w:rPr>
              <w:drawing>
                <wp:anchor distT="0" distB="0" distL="114300" distR="114300" simplePos="0" relativeHeight="251659264" behindDoc="1" locked="0" layoutInCell="1" allowOverlap="1" wp14:anchorId="338EB565" wp14:editId="04D1C122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</wp:posOffset>
                  </wp:positionV>
                  <wp:extent cx="1274633" cy="612000"/>
                  <wp:effectExtent l="0" t="0" r="1905" b="0"/>
                  <wp:wrapNone/>
                  <wp:docPr id="2" name="Picture 3" descr="cpd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d_logo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63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684AD5" w14:textId="77777777" w:rsidR="001F6418" w:rsidRPr="001F6418" w:rsidRDefault="001F6418" w:rsidP="001F6418">
            <w:pPr>
              <w:tabs>
                <w:tab w:val="center" w:pos="4680"/>
                <w:tab w:val="right" w:pos="9360"/>
              </w:tabs>
              <w:jc w:val="right"/>
              <w:rPr>
                <w:rFonts w:ascii="Verdana" w:hAnsi="Verdana"/>
                <w:bCs/>
                <w:sz w:val="20"/>
                <w:szCs w:val="20"/>
                <w:lang w:eastAsia="en-CA"/>
              </w:rPr>
            </w:pPr>
            <w:r w:rsidRPr="001F6418">
              <w:rPr>
                <w:rFonts w:ascii="Verdana" w:hAnsi="Verdana"/>
                <w:sz w:val="20"/>
                <w:szCs w:val="20"/>
                <w:lang w:eastAsia="en-CA"/>
              </w:rPr>
              <w:t xml:space="preserve">Page </w:t>
            </w:r>
            <w:r w:rsidRPr="001F6418">
              <w:rPr>
                <w:rFonts w:ascii="Verdana" w:hAnsi="Verdana"/>
                <w:bCs/>
                <w:sz w:val="20"/>
                <w:szCs w:val="20"/>
                <w:lang w:eastAsia="en-CA"/>
              </w:rPr>
              <w:fldChar w:fldCharType="begin"/>
            </w:r>
            <w:r w:rsidRPr="001F6418">
              <w:rPr>
                <w:rFonts w:ascii="Verdana" w:hAnsi="Verdana"/>
                <w:bCs/>
                <w:sz w:val="20"/>
                <w:szCs w:val="20"/>
                <w:lang w:eastAsia="en-CA"/>
              </w:rPr>
              <w:instrText xml:space="preserve"> PAGE </w:instrText>
            </w:r>
            <w:r w:rsidRPr="001F6418">
              <w:rPr>
                <w:rFonts w:ascii="Verdana" w:hAnsi="Verdana"/>
                <w:bCs/>
                <w:sz w:val="20"/>
                <w:szCs w:val="20"/>
                <w:lang w:eastAsia="en-CA"/>
              </w:rPr>
              <w:fldChar w:fldCharType="separate"/>
            </w:r>
            <w:r w:rsidRPr="001F6418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1F6418">
              <w:rPr>
                <w:rFonts w:ascii="Verdana" w:hAnsi="Verdana"/>
                <w:bCs/>
                <w:sz w:val="20"/>
                <w:szCs w:val="20"/>
                <w:lang w:eastAsia="en-CA"/>
              </w:rPr>
              <w:fldChar w:fldCharType="end"/>
            </w:r>
            <w:r w:rsidRPr="001F6418">
              <w:rPr>
                <w:rFonts w:ascii="Verdana" w:hAnsi="Verdana"/>
                <w:sz w:val="20"/>
                <w:szCs w:val="20"/>
                <w:lang w:eastAsia="en-CA"/>
              </w:rPr>
              <w:t xml:space="preserve"> of </w:t>
            </w:r>
            <w:r w:rsidRPr="001F6418">
              <w:rPr>
                <w:rFonts w:ascii="Verdana" w:hAnsi="Verdana"/>
                <w:bCs/>
                <w:sz w:val="20"/>
                <w:szCs w:val="20"/>
                <w:lang w:eastAsia="en-CA"/>
              </w:rPr>
              <w:fldChar w:fldCharType="begin"/>
            </w:r>
            <w:r w:rsidRPr="001F6418">
              <w:rPr>
                <w:rFonts w:ascii="Verdana" w:hAnsi="Verdana"/>
                <w:bCs/>
                <w:sz w:val="20"/>
                <w:szCs w:val="20"/>
                <w:lang w:eastAsia="en-CA"/>
              </w:rPr>
              <w:instrText xml:space="preserve"> NUMPAGES  </w:instrText>
            </w:r>
            <w:r w:rsidRPr="001F6418">
              <w:rPr>
                <w:rFonts w:ascii="Verdana" w:hAnsi="Verdana"/>
                <w:bCs/>
                <w:sz w:val="20"/>
                <w:szCs w:val="20"/>
                <w:lang w:eastAsia="en-CA"/>
              </w:rPr>
              <w:fldChar w:fldCharType="separate"/>
            </w:r>
            <w:r w:rsidRPr="001F6418"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1F6418">
              <w:rPr>
                <w:rFonts w:ascii="Verdana" w:hAnsi="Verdana"/>
                <w:bCs/>
                <w:sz w:val="20"/>
                <w:szCs w:val="20"/>
                <w:lang w:eastAsia="en-CA"/>
              </w:rPr>
              <w:fldChar w:fldCharType="end"/>
            </w:r>
            <w:r w:rsidRPr="001F6418">
              <w:rPr>
                <w:rFonts w:ascii="Verdana" w:hAnsi="Verdana"/>
                <w:bCs/>
                <w:sz w:val="20"/>
                <w:szCs w:val="20"/>
                <w:lang w:eastAsia="en-CA"/>
              </w:rPr>
              <w:tab/>
              <w:t xml:space="preserve">             CPD</w:t>
            </w:r>
          </w:p>
          <w:p w14:paraId="760B88DE" w14:textId="6C3A23C1" w:rsidR="001F6418" w:rsidRPr="001F6418" w:rsidRDefault="009A3DDE" w:rsidP="001F6418">
            <w:pPr>
              <w:tabs>
                <w:tab w:val="center" w:pos="4680"/>
                <w:tab w:val="right" w:pos="9360"/>
              </w:tabs>
              <w:jc w:val="right"/>
              <w:rPr>
                <w:rFonts w:ascii="Verdana" w:hAnsi="Verdana"/>
                <w:bCs/>
                <w:sz w:val="20"/>
                <w:szCs w:val="20"/>
                <w:lang w:eastAsia="en-CA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en-CA"/>
              </w:rPr>
              <w:t>January 2025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7230C" w14:textId="77777777" w:rsidR="009A3DDE" w:rsidRDefault="009A3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B5803" w14:textId="77777777" w:rsidR="0017266A" w:rsidRDefault="0017266A">
      <w:r>
        <w:separator/>
      </w:r>
    </w:p>
  </w:footnote>
  <w:footnote w:type="continuationSeparator" w:id="0">
    <w:p w14:paraId="2E55BA07" w14:textId="77777777" w:rsidR="0017266A" w:rsidRDefault="00172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18FC3" w14:textId="77777777" w:rsidR="009A3DDE" w:rsidRDefault="009A3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0C49D" w14:textId="15043150" w:rsidR="004D5D04" w:rsidRPr="00E81E77" w:rsidRDefault="004D5D04" w:rsidP="00E81E77">
    <w:pPr>
      <w:pBdr>
        <w:bottom w:val="single" w:sz="12" w:space="1" w:color="auto"/>
      </w:pBdr>
      <w:tabs>
        <w:tab w:val="center" w:pos="4680"/>
        <w:tab w:val="right" w:pos="9360"/>
      </w:tabs>
      <w:jc w:val="center"/>
      <w:rPr>
        <w:rFonts w:ascii="Verdana" w:eastAsia="PMingLiU" w:hAnsi="Verdana"/>
        <w:b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6777" w14:textId="77777777" w:rsidR="009A3DDE" w:rsidRDefault="009A3D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BDDE" w14:textId="467839FA" w:rsidR="00E46169" w:rsidRPr="00E81E77" w:rsidRDefault="00E46169" w:rsidP="00E81E77">
    <w:pPr>
      <w:pBdr>
        <w:bottom w:val="single" w:sz="12" w:space="1" w:color="auto"/>
      </w:pBdr>
      <w:tabs>
        <w:tab w:val="center" w:pos="4680"/>
        <w:tab w:val="right" w:pos="9360"/>
      </w:tabs>
      <w:jc w:val="center"/>
      <w:rPr>
        <w:rFonts w:ascii="Verdana" w:eastAsia="PMingLiU" w:hAnsi="Verdana"/>
        <w:b/>
        <w:sz w:val="20"/>
        <w:szCs w:val="20"/>
        <w:lang w:val="en-US"/>
      </w:rPr>
    </w:pPr>
    <w:r>
      <w:rPr>
        <w:rFonts w:ascii="Verdana" w:eastAsia="PMingLiU" w:hAnsi="Verdana"/>
        <w:b/>
        <w:sz w:val="20"/>
        <w:szCs w:val="20"/>
        <w:lang w:val="en-US"/>
      </w:rPr>
      <w:t>Position Description – Director of Finance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144B"/>
    <w:multiLevelType w:val="multilevel"/>
    <w:tmpl w:val="6BD43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CBD6D6A"/>
    <w:multiLevelType w:val="hybridMultilevel"/>
    <w:tmpl w:val="B2A61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413A4"/>
    <w:multiLevelType w:val="multilevel"/>
    <w:tmpl w:val="BEF07BE0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Verdana" w:eastAsia="Verdana" w:hAnsi="Verdana"/>
        <w:i w:val="0"/>
        <w:iCs w:val="0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50423C"/>
    <w:multiLevelType w:val="hybridMultilevel"/>
    <w:tmpl w:val="52D4F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B6D87"/>
    <w:multiLevelType w:val="multilevel"/>
    <w:tmpl w:val="6BD43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683276C"/>
    <w:multiLevelType w:val="hybridMultilevel"/>
    <w:tmpl w:val="3C785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A1D66"/>
    <w:multiLevelType w:val="hybridMultilevel"/>
    <w:tmpl w:val="18246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179C6"/>
    <w:multiLevelType w:val="hybridMultilevel"/>
    <w:tmpl w:val="3392B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6D62"/>
    <w:multiLevelType w:val="hybridMultilevel"/>
    <w:tmpl w:val="3B661FA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11B11"/>
    <w:multiLevelType w:val="multilevel"/>
    <w:tmpl w:val="84AE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" w15:restartNumberingAfterBreak="0">
    <w:nsid w:val="38787FA3"/>
    <w:multiLevelType w:val="multilevel"/>
    <w:tmpl w:val="30E8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 w15:restartNumberingAfterBreak="0">
    <w:nsid w:val="3F7C2882"/>
    <w:multiLevelType w:val="hybridMultilevel"/>
    <w:tmpl w:val="91E81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92F6F"/>
    <w:multiLevelType w:val="hybridMultilevel"/>
    <w:tmpl w:val="F6F6E7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D46BB"/>
    <w:multiLevelType w:val="multilevel"/>
    <w:tmpl w:val="30E8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54674A21"/>
    <w:multiLevelType w:val="multilevel"/>
    <w:tmpl w:val="9BD4B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5991670"/>
    <w:multiLevelType w:val="hybridMultilevel"/>
    <w:tmpl w:val="66761D64"/>
    <w:lvl w:ilvl="0" w:tplc="C5667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580CB6"/>
    <w:multiLevelType w:val="hybridMultilevel"/>
    <w:tmpl w:val="ACCA73B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E717F"/>
    <w:multiLevelType w:val="hybridMultilevel"/>
    <w:tmpl w:val="C9123D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63642"/>
    <w:multiLevelType w:val="multilevel"/>
    <w:tmpl w:val="806C1C16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Verdana" w:eastAsia="Verdana" w:hAnsi="Verdana"/>
        <w:strike w:val="0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3656F4"/>
    <w:multiLevelType w:val="hybridMultilevel"/>
    <w:tmpl w:val="3B942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25C88"/>
    <w:multiLevelType w:val="multilevel"/>
    <w:tmpl w:val="30E8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1" w15:restartNumberingAfterBreak="0">
    <w:nsid w:val="771F3F43"/>
    <w:multiLevelType w:val="hybridMultilevel"/>
    <w:tmpl w:val="85F44744"/>
    <w:lvl w:ilvl="0" w:tplc="570CE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57F1F"/>
    <w:multiLevelType w:val="hybridMultilevel"/>
    <w:tmpl w:val="5D4C9C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896406">
    <w:abstractNumId w:val="4"/>
  </w:num>
  <w:num w:numId="2" w16cid:durableId="1902784210">
    <w:abstractNumId w:val="6"/>
  </w:num>
  <w:num w:numId="3" w16cid:durableId="1898324255">
    <w:abstractNumId w:val="7"/>
  </w:num>
  <w:num w:numId="4" w16cid:durableId="1296788215">
    <w:abstractNumId w:val="1"/>
  </w:num>
  <w:num w:numId="5" w16cid:durableId="492962339">
    <w:abstractNumId w:val="5"/>
  </w:num>
  <w:num w:numId="6" w16cid:durableId="55207606">
    <w:abstractNumId w:val="3"/>
  </w:num>
  <w:num w:numId="7" w16cid:durableId="1352805818">
    <w:abstractNumId w:val="0"/>
  </w:num>
  <w:num w:numId="8" w16cid:durableId="1450975044">
    <w:abstractNumId w:val="14"/>
  </w:num>
  <w:num w:numId="9" w16cid:durableId="755397830">
    <w:abstractNumId w:val="9"/>
  </w:num>
  <w:num w:numId="10" w16cid:durableId="1771579857">
    <w:abstractNumId w:val="13"/>
  </w:num>
  <w:num w:numId="11" w16cid:durableId="1876768036">
    <w:abstractNumId w:val="10"/>
  </w:num>
  <w:num w:numId="12" w16cid:durableId="1355225192">
    <w:abstractNumId w:val="20"/>
  </w:num>
  <w:num w:numId="13" w16cid:durableId="1722751653">
    <w:abstractNumId w:val="17"/>
  </w:num>
  <w:num w:numId="14" w16cid:durableId="1968966026">
    <w:abstractNumId w:val="22"/>
  </w:num>
  <w:num w:numId="15" w16cid:durableId="193543463">
    <w:abstractNumId w:val="18"/>
  </w:num>
  <w:num w:numId="16" w16cid:durableId="753476622">
    <w:abstractNumId w:val="21"/>
  </w:num>
  <w:num w:numId="17" w16cid:durableId="695812264">
    <w:abstractNumId w:val="12"/>
  </w:num>
  <w:num w:numId="18" w16cid:durableId="2074503015">
    <w:abstractNumId w:val="16"/>
  </w:num>
  <w:num w:numId="19" w16cid:durableId="1899248018">
    <w:abstractNumId w:val="8"/>
  </w:num>
  <w:num w:numId="20" w16cid:durableId="1181967674">
    <w:abstractNumId w:val="19"/>
  </w:num>
  <w:num w:numId="21" w16cid:durableId="1635717828">
    <w:abstractNumId w:val="2"/>
  </w:num>
  <w:num w:numId="22" w16cid:durableId="1434470356">
    <w:abstractNumId w:val="15"/>
  </w:num>
  <w:num w:numId="23" w16cid:durableId="1651324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wMDI0MTI1MjC2MDBU0lEKTi0uzszPAykwqQUAL7HUpSwAAAA="/>
  </w:docVars>
  <w:rsids>
    <w:rsidRoot w:val="00837F21"/>
    <w:rsid w:val="000407B8"/>
    <w:rsid w:val="000638E2"/>
    <w:rsid w:val="000C05F4"/>
    <w:rsid w:val="00114FD2"/>
    <w:rsid w:val="00127C8D"/>
    <w:rsid w:val="001479AF"/>
    <w:rsid w:val="00152B33"/>
    <w:rsid w:val="00171C02"/>
    <w:rsid w:val="0017266A"/>
    <w:rsid w:val="00180045"/>
    <w:rsid w:val="00192371"/>
    <w:rsid w:val="001D0BAD"/>
    <w:rsid w:val="001E49E2"/>
    <w:rsid w:val="001F6418"/>
    <w:rsid w:val="002000EB"/>
    <w:rsid w:val="00245494"/>
    <w:rsid w:val="00270945"/>
    <w:rsid w:val="002935EA"/>
    <w:rsid w:val="002D4C3C"/>
    <w:rsid w:val="002F6B60"/>
    <w:rsid w:val="00301BA6"/>
    <w:rsid w:val="00310C8F"/>
    <w:rsid w:val="0031308D"/>
    <w:rsid w:val="00386D74"/>
    <w:rsid w:val="00391918"/>
    <w:rsid w:val="00425E47"/>
    <w:rsid w:val="00427429"/>
    <w:rsid w:val="00427F74"/>
    <w:rsid w:val="00432EAD"/>
    <w:rsid w:val="00452903"/>
    <w:rsid w:val="00461DB4"/>
    <w:rsid w:val="00474D98"/>
    <w:rsid w:val="004807AE"/>
    <w:rsid w:val="004946F1"/>
    <w:rsid w:val="004A03A1"/>
    <w:rsid w:val="004D1F0C"/>
    <w:rsid w:val="004D5D04"/>
    <w:rsid w:val="004E3E70"/>
    <w:rsid w:val="004E6C4E"/>
    <w:rsid w:val="00580EDE"/>
    <w:rsid w:val="00620962"/>
    <w:rsid w:val="006B0606"/>
    <w:rsid w:val="00735F77"/>
    <w:rsid w:val="00746435"/>
    <w:rsid w:val="00772EB8"/>
    <w:rsid w:val="007B31FB"/>
    <w:rsid w:val="007C4CFD"/>
    <w:rsid w:val="007F4CCE"/>
    <w:rsid w:val="00800341"/>
    <w:rsid w:val="00812C43"/>
    <w:rsid w:val="00837F21"/>
    <w:rsid w:val="00840391"/>
    <w:rsid w:val="008B63F4"/>
    <w:rsid w:val="008C5344"/>
    <w:rsid w:val="008D51AD"/>
    <w:rsid w:val="008D7445"/>
    <w:rsid w:val="008E5299"/>
    <w:rsid w:val="00905D2D"/>
    <w:rsid w:val="00916EDC"/>
    <w:rsid w:val="00960CBD"/>
    <w:rsid w:val="00965544"/>
    <w:rsid w:val="00990D34"/>
    <w:rsid w:val="0099283A"/>
    <w:rsid w:val="009A3DDE"/>
    <w:rsid w:val="009B4DE9"/>
    <w:rsid w:val="009E5BAA"/>
    <w:rsid w:val="009F43EA"/>
    <w:rsid w:val="00A177C2"/>
    <w:rsid w:val="00A37043"/>
    <w:rsid w:val="00A439FA"/>
    <w:rsid w:val="00A81168"/>
    <w:rsid w:val="00A85938"/>
    <w:rsid w:val="00AC09BF"/>
    <w:rsid w:val="00AF19A6"/>
    <w:rsid w:val="00B0767A"/>
    <w:rsid w:val="00B234F2"/>
    <w:rsid w:val="00B275E7"/>
    <w:rsid w:val="00B46C2A"/>
    <w:rsid w:val="00B653A7"/>
    <w:rsid w:val="00BD0F33"/>
    <w:rsid w:val="00BD5124"/>
    <w:rsid w:val="00BD6E08"/>
    <w:rsid w:val="00C100AB"/>
    <w:rsid w:val="00C37625"/>
    <w:rsid w:val="00C43895"/>
    <w:rsid w:val="00CA5B1C"/>
    <w:rsid w:val="00CB7FD8"/>
    <w:rsid w:val="00CE3B61"/>
    <w:rsid w:val="00D1104E"/>
    <w:rsid w:val="00D137CE"/>
    <w:rsid w:val="00D213CE"/>
    <w:rsid w:val="00D5504C"/>
    <w:rsid w:val="00D67C96"/>
    <w:rsid w:val="00D84EEE"/>
    <w:rsid w:val="00DA4963"/>
    <w:rsid w:val="00DC0913"/>
    <w:rsid w:val="00DD277D"/>
    <w:rsid w:val="00DE1322"/>
    <w:rsid w:val="00E020B3"/>
    <w:rsid w:val="00E1259D"/>
    <w:rsid w:val="00E17957"/>
    <w:rsid w:val="00E20622"/>
    <w:rsid w:val="00E34412"/>
    <w:rsid w:val="00E46169"/>
    <w:rsid w:val="00E54F4A"/>
    <w:rsid w:val="00E81E77"/>
    <w:rsid w:val="00EA5C67"/>
    <w:rsid w:val="00F15337"/>
    <w:rsid w:val="00F33D31"/>
    <w:rsid w:val="00F533A8"/>
    <w:rsid w:val="00FB2AF9"/>
    <w:rsid w:val="00FC5F87"/>
    <w:rsid w:val="00FE165E"/>
    <w:rsid w:val="00F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1D38C"/>
  <w15:chartTrackingRefBased/>
  <w15:docId w15:val="{61DB4D93-A8F7-4AA3-9FA9-FA30539D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F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FD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81E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0C34-84F8-4A79-BA64-7211D293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C&amp;MA Pacific District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Toews</dc:creator>
  <cp:keywords/>
  <cp:lastModifiedBy>Mark Peters</cp:lastModifiedBy>
  <cp:revision>2</cp:revision>
  <cp:lastPrinted>2022-08-15T18:57:00Z</cp:lastPrinted>
  <dcterms:created xsi:type="dcterms:W3CDTF">2025-01-23T15:58:00Z</dcterms:created>
  <dcterms:modified xsi:type="dcterms:W3CDTF">2025-01-23T15:58:00Z</dcterms:modified>
</cp:coreProperties>
</file>